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Réunion du 12 février 2018</w:t>
      </w: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9D53AC" w:rsidRPr="00031C15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031C15">
        <w:rPr>
          <w:rFonts w:ascii="Arial" w:hAnsi="Arial" w:cs="Arial"/>
          <w:color w:val="000000"/>
          <w:sz w:val="20"/>
          <w:szCs w:val="20"/>
          <w:u w:val="single"/>
        </w:rPr>
        <w:t>Modification statuts CCCL</w:t>
      </w:r>
    </w:p>
    <w:p w:rsidR="009D53AC" w:rsidRPr="00031C15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Monsieur le Maire fait part au conseil municipal de la délibération, adoptée lors du conseil communautaire du 17 janvier 2018, relative à la modification des statuts de la Communauté de communes de Charente Limousine pour intégrer la compétence obligatoire "Gestion des milieux aquatiques et prévention des inondations" dans les conditions prévues à l'article L.211-7 du code de l'environnement. </w:t>
      </w: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 conseil municipal donne un avis favorable à la modification des statuts N°3 de la Communauté de communes de Charente Limousine. </w:t>
      </w: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31C15">
        <w:rPr>
          <w:rFonts w:ascii="Arial" w:hAnsi="Arial" w:cs="Arial"/>
          <w:color w:val="000000"/>
          <w:sz w:val="20"/>
          <w:szCs w:val="20"/>
          <w:u w:val="single"/>
        </w:rPr>
        <w:t>Syndicat mixte de la fourrière</w:t>
      </w:r>
      <w:r>
        <w:rPr>
          <w:rFonts w:ascii="Arial" w:hAnsi="Arial" w:cs="Arial"/>
          <w:color w:val="000000"/>
          <w:sz w:val="20"/>
          <w:szCs w:val="20"/>
        </w:rPr>
        <w:t> :</w:t>
      </w: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Monsieur le Maire expose aux membres du conseil municipal que le comité syndical, profitant des différents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regroupements de territoires induits par la loi Notre, a décidé de demander à toutes les communes de se prononcer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sur un modèle de convention actualisé.</w:t>
      </w: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Monsieur le Maire présente au conseil municipal la nouvelle convention validée par le comité syndical du Syndicat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mixte de la fourrière et demande à l'assemblée de se prononcer.</w:t>
      </w: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Après en avoir débattu, le conseil municipal, à l'unanimité des membres présents :</w:t>
      </w: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approuve cette nouvelle convention entre le Syndicat mixte de la fourrière et la commune de St Laurent de </w:t>
      </w:r>
      <w:proofErr w:type="spellStart"/>
      <w:r>
        <w:rPr>
          <w:rFonts w:ascii="Arial" w:hAnsi="Arial" w:cs="Arial"/>
          <w:sz w:val="20"/>
          <w:szCs w:val="20"/>
        </w:rPr>
        <w:t>Céris</w:t>
      </w:r>
      <w:proofErr w:type="spellEnd"/>
      <w:r>
        <w:rPr>
          <w:rFonts w:ascii="Arial" w:hAnsi="Arial" w:cs="Arial"/>
          <w:sz w:val="20"/>
          <w:szCs w:val="20"/>
        </w:rPr>
        <w:t xml:space="preserve"> ;</w:t>
      </w: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autorise Monsieur le Maire, à signer ce document.</w:t>
      </w: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31C15">
        <w:rPr>
          <w:rFonts w:ascii="Arial" w:hAnsi="Arial" w:cs="Arial"/>
          <w:color w:val="000000"/>
          <w:sz w:val="20"/>
          <w:szCs w:val="20"/>
          <w:u w:val="single"/>
        </w:rPr>
        <w:t>Statut SIAEP Nord Est Charente</w:t>
      </w:r>
      <w:r>
        <w:rPr>
          <w:rFonts w:ascii="Arial" w:hAnsi="Arial" w:cs="Arial"/>
          <w:color w:val="000000"/>
          <w:sz w:val="20"/>
          <w:szCs w:val="20"/>
        </w:rPr>
        <w:t> :</w:t>
      </w: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Monsieur le Maire donne lecture des nouveaux statuts du Syndicat intercommunal d'eau potable du Nord Est Charente.</w:t>
      </w: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La commune de Saint Laurent de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Céris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étant adhérente au SIAEP doit se prononcer. </w:t>
      </w: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Après discussion, le conseil municipal, à l'unanimité, valide les statuts du SIAEP du Nord Est Charente. </w:t>
      </w: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9D53AC" w:rsidRPr="00031C15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  <w:r w:rsidRPr="00031C15">
        <w:rPr>
          <w:rFonts w:ascii="Arial" w:hAnsi="Arial" w:cs="Arial"/>
          <w:color w:val="000000"/>
          <w:sz w:val="20"/>
          <w:szCs w:val="20"/>
          <w:u w:val="single"/>
        </w:rPr>
        <w:t>Procédure de rattachement charges et produits :</w:t>
      </w:r>
    </w:p>
    <w:p w:rsidR="009D53AC" w:rsidRPr="00031C15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  <w:u w:val="single"/>
        </w:rPr>
      </w:pP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Monsieur le Maire informe le conseil municipal de la procédure de rattachement des charges et produits budgets M4, budget assainissement.</w:t>
      </w: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Devant la surcharge de travail, le conseil municipal décide de ne pas pratiquer la procédure de rattachement des charges et produits, ainsi que les ICNE.  </w:t>
      </w: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31C15">
        <w:rPr>
          <w:rFonts w:ascii="Arial" w:hAnsi="Arial" w:cs="Arial"/>
          <w:color w:val="000000"/>
          <w:sz w:val="20"/>
          <w:szCs w:val="20"/>
          <w:u w:val="single"/>
        </w:rPr>
        <w:t>FDAC 2018</w:t>
      </w:r>
      <w:r>
        <w:rPr>
          <w:rFonts w:ascii="Arial" w:hAnsi="Arial" w:cs="Arial"/>
          <w:color w:val="000000"/>
          <w:sz w:val="20"/>
          <w:szCs w:val="20"/>
        </w:rPr>
        <w:t> :</w:t>
      </w: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Un 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>devis est demandé pour les routes les plus endommagées.</w:t>
      </w: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  <w:r w:rsidRPr="00031C15">
        <w:rPr>
          <w:rFonts w:ascii="Arial" w:hAnsi="Arial" w:cs="Arial"/>
          <w:color w:val="000000"/>
          <w:sz w:val="20"/>
          <w:szCs w:val="20"/>
          <w:u w:val="single"/>
        </w:rPr>
        <w:t>T.A. P</w:t>
      </w:r>
      <w:r>
        <w:rPr>
          <w:rFonts w:ascii="Arial" w:hAnsi="Arial" w:cs="Arial"/>
          <w:color w:val="000000"/>
          <w:sz w:val="20"/>
          <w:szCs w:val="20"/>
        </w:rPr>
        <w:t> : (temps d’activités péri scolaires)</w:t>
      </w:r>
    </w:p>
    <w:p w:rsidR="009D53AC" w:rsidRDefault="009D53AC" w:rsidP="009D53AC">
      <w:pPr>
        <w:autoSpaceDE w:val="0"/>
        <w:autoSpaceDN w:val="0"/>
        <w:adjustRightInd w:val="0"/>
        <w:spacing w:line="240" w:lineRule="auto"/>
        <w:rPr>
          <w:rFonts w:ascii="Arial" w:hAnsi="Arial" w:cs="Arial"/>
          <w:color w:val="000000"/>
          <w:sz w:val="20"/>
          <w:szCs w:val="20"/>
        </w:rPr>
      </w:pPr>
    </w:p>
    <w:p w:rsidR="008818B3" w:rsidRPr="00071253" w:rsidRDefault="009D53AC" w:rsidP="009D53AC">
      <w:pPr>
        <w:rPr>
          <w:b/>
          <w:color w:val="65A6CE"/>
        </w:rPr>
      </w:pPr>
      <w:r>
        <w:rPr>
          <w:rFonts w:ascii="Arial" w:hAnsi="Arial" w:cs="Arial"/>
          <w:color w:val="000000"/>
          <w:sz w:val="20"/>
          <w:szCs w:val="20"/>
        </w:rPr>
        <w:t xml:space="preserve">Le conseil municipal décide de maintenir les T.A.P pour l’année scolaire 2018-2019 </w:t>
      </w:r>
      <w:r w:rsidR="00697ADE">
        <w:rPr>
          <w:b/>
          <w:color w:val="65A6CE"/>
        </w:rPr>
        <w:t xml:space="preserve"> </w:t>
      </w:r>
    </w:p>
    <w:sectPr w:rsidR="008818B3" w:rsidRPr="00071253" w:rsidSect="008818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253"/>
    <w:rsid w:val="00071253"/>
    <w:rsid w:val="00137D46"/>
    <w:rsid w:val="00196CF9"/>
    <w:rsid w:val="001A49D7"/>
    <w:rsid w:val="00236DD8"/>
    <w:rsid w:val="002B2AFD"/>
    <w:rsid w:val="002D5B66"/>
    <w:rsid w:val="002F5E1F"/>
    <w:rsid w:val="00344699"/>
    <w:rsid w:val="004E684A"/>
    <w:rsid w:val="00510E1F"/>
    <w:rsid w:val="0051179A"/>
    <w:rsid w:val="00523E9B"/>
    <w:rsid w:val="005317BC"/>
    <w:rsid w:val="00667CDF"/>
    <w:rsid w:val="00671FB9"/>
    <w:rsid w:val="00682157"/>
    <w:rsid w:val="00684EE4"/>
    <w:rsid w:val="00697ADE"/>
    <w:rsid w:val="006C2150"/>
    <w:rsid w:val="006C456A"/>
    <w:rsid w:val="008818B3"/>
    <w:rsid w:val="00887F1E"/>
    <w:rsid w:val="008933BE"/>
    <w:rsid w:val="00906A4B"/>
    <w:rsid w:val="00963618"/>
    <w:rsid w:val="009D53AC"/>
    <w:rsid w:val="00A2331E"/>
    <w:rsid w:val="00AF5E35"/>
    <w:rsid w:val="00B3319F"/>
    <w:rsid w:val="00B700CC"/>
    <w:rsid w:val="00BC6526"/>
    <w:rsid w:val="00C7360A"/>
    <w:rsid w:val="00C92F11"/>
    <w:rsid w:val="00DA78BB"/>
    <w:rsid w:val="00DC5A7D"/>
    <w:rsid w:val="00DE322D"/>
    <w:rsid w:val="00DF1630"/>
    <w:rsid w:val="00E34A7E"/>
    <w:rsid w:val="00E54269"/>
    <w:rsid w:val="00EC5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18AFD1-60BD-4F9C-BD6E-B94AB5A82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8B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0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8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</dc:creator>
  <cp:lastModifiedBy>aurelie</cp:lastModifiedBy>
  <cp:revision>2</cp:revision>
  <dcterms:created xsi:type="dcterms:W3CDTF">2018-04-18T10:26:00Z</dcterms:created>
  <dcterms:modified xsi:type="dcterms:W3CDTF">2018-04-18T10:26:00Z</dcterms:modified>
</cp:coreProperties>
</file>