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85" w:rsidRPr="00F82001" w:rsidRDefault="00F82001" w:rsidP="00830F85">
      <w:pPr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 xml:space="preserve">COMPTE DE LA </w:t>
      </w:r>
      <w:r w:rsidR="00830F85" w:rsidRPr="00F82001">
        <w:rPr>
          <w:rFonts w:ascii="Arial" w:hAnsi="Arial" w:cs="Arial"/>
          <w:sz w:val="20"/>
          <w:szCs w:val="20"/>
        </w:rPr>
        <w:t>REUNION DU</w:t>
      </w:r>
      <w:r w:rsidRPr="00F82001">
        <w:rPr>
          <w:rFonts w:ascii="Arial" w:hAnsi="Arial" w:cs="Arial"/>
          <w:sz w:val="20"/>
          <w:szCs w:val="20"/>
        </w:rPr>
        <w:t xml:space="preserve"> CONSEIL MUNICIPAL</w:t>
      </w:r>
      <w:r w:rsidR="00830F85" w:rsidRPr="00F82001">
        <w:rPr>
          <w:rFonts w:ascii="Arial" w:hAnsi="Arial" w:cs="Arial"/>
          <w:sz w:val="20"/>
          <w:szCs w:val="20"/>
        </w:rPr>
        <w:t xml:space="preserve"> </w:t>
      </w:r>
      <w:r w:rsidRPr="00F82001">
        <w:rPr>
          <w:rFonts w:ascii="Arial" w:hAnsi="Arial" w:cs="Arial"/>
          <w:sz w:val="20"/>
          <w:szCs w:val="20"/>
        </w:rPr>
        <w:t xml:space="preserve">DU </w:t>
      </w:r>
      <w:r w:rsidR="00830F85" w:rsidRPr="00F82001">
        <w:rPr>
          <w:rFonts w:ascii="Arial" w:hAnsi="Arial" w:cs="Arial"/>
          <w:sz w:val="20"/>
          <w:szCs w:val="20"/>
        </w:rPr>
        <w:t>12 AVRIL</w:t>
      </w:r>
      <w:r w:rsidRPr="00F82001">
        <w:rPr>
          <w:rFonts w:ascii="Arial" w:hAnsi="Arial" w:cs="Arial"/>
          <w:sz w:val="20"/>
          <w:szCs w:val="20"/>
        </w:rPr>
        <w:t xml:space="preserve"> 2018</w:t>
      </w:r>
    </w:p>
    <w:p w:rsidR="00830F85" w:rsidRPr="00830F85" w:rsidRDefault="00830F85" w:rsidP="00830F85">
      <w:pPr>
        <w:rPr>
          <w:b/>
          <w:color w:val="65A6CE"/>
        </w:rPr>
      </w:pPr>
    </w:p>
    <w:p w:rsidR="00830F85" w:rsidRPr="00F82001" w:rsidRDefault="00F82001" w:rsidP="00830F85">
      <w:pPr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>1/ Taux imposition</w:t>
      </w:r>
    </w:p>
    <w:p w:rsidR="00830F85" w:rsidRPr="00830F85" w:rsidRDefault="00830F85" w:rsidP="00830F85">
      <w:pPr>
        <w:rPr>
          <w:b/>
          <w:color w:val="65A6CE"/>
        </w:rPr>
      </w:pPr>
    </w:p>
    <w:p w:rsidR="00830F85" w:rsidRPr="00F82001" w:rsidRDefault="00830F85" w:rsidP="00830F85">
      <w:pPr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>Monsieur le Maire présente au conseil municipal l'état de notification des taux d'imposition des ta</w:t>
      </w:r>
      <w:r w:rsidR="00F82001" w:rsidRPr="00F82001">
        <w:rPr>
          <w:rFonts w:ascii="Arial" w:hAnsi="Arial" w:cs="Arial"/>
          <w:sz w:val="20"/>
          <w:szCs w:val="20"/>
        </w:rPr>
        <w:t>xes directes locales pour 2018</w:t>
      </w:r>
      <w:r w:rsidRPr="00F82001">
        <w:rPr>
          <w:rFonts w:ascii="Arial" w:hAnsi="Arial" w:cs="Arial"/>
          <w:sz w:val="20"/>
          <w:szCs w:val="20"/>
        </w:rPr>
        <w:t>.</w:t>
      </w:r>
    </w:p>
    <w:p w:rsidR="00830F85" w:rsidRPr="00F82001" w:rsidRDefault="00830F85" w:rsidP="00830F85">
      <w:pPr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>Après discussion, le conseil municipal décide de ne pas augmenter les taux pour l'année 2018.</w:t>
      </w:r>
    </w:p>
    <w:p w:rsidR="00830F85" w:rsidRPr="00830F85" w:rsidRDefault="00830F85" w:rsidP="00830F85">
      <w:pPr>
        <w:rPr>
          <w:b/>
          <w:color w:val="65A6CE"/>
        </w:rPr>
      </w:pPr>
    </w:p>
    <w:p w:rsidR="00830F85" w:rsidRPr="00F82001" w:rsidRDefault="00830F85" w:rsidP="00830F85">
      <w:pPr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>Les taux seront donc les suivants :</w:t>
      </w:r>
    </w:p>
    <w:p w:rsidR="00830F85" w:rsidRPr="00830F85" w:rsidRDefault="00830F85" w:rsidP="00830F85">
      <w:pPr>
        <w:rPr>
          <w:b/>
          <w:color w:val="65A6CE"/>
        </w:rPr>
      </w:pPr>
    </w:p>
    <w:p w:rsidR="00830F85" w:rsidRPr="00F82001" w:rsidRDefault="00830F85" w:rsidP="00830F85">
      <w:pPr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>Taxe d'habitation 16,42</w:t>
      </w:r>
    </w:p>
    <w:p w:rsidR="00830F85" w:rsidRPr="00830F85" w:rsidRDefault="00830F85" w:rsidP="00830F85">
      <w:pPr>
        <w:rPr>
          <w:b/>
          <w:color w:val="65A6CE"/>
        </w:rPr>
      </w:pPr>
    </w:p>
    <w:p w:rsidR="00830F85" w:rsidRPr="00F82001" w:rsidRDefault="00830F85" w:rsidP="00830F85">
      <w:pPr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>Taxe foncière bâti 22,67</w:t>
      </w:r>
    </w:p>
    <w:p w:rsidR="00830F85" w:rsidRPr="00830F85" w:rsidRDefault="00830F85" w:rsidP="00830F85">
      <w:pPr>
        <w:rPr>
          <w:b/>
          <w:color w:val="65A6CE"/>
        </w:rPr>
      </w:pPr>
    </w:p>
    <w:p w:rsidR="00830F85" w:rsidRPr="00F82001" w:rsidRDefault="00830F85" w:rsidP="00830F85">
      <w:pPr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>Taxe foncière non bâtie 58,77</w:t>
      </w:r>
    </w:p>
    <w:p w:rsidR="00830F85" w:rsidRPr="00830F85" w:rsidRDefault="00830F85" w:rsidP="00830F85">
      <w:pPr>
        <w:rPr>
          <w:b/>
          <w:color w:val="65A6CE"/>
        </w:rPr>
      </w:pPr>
    </w:p>
    <w:p w:rsidR="00830F85" w:rsidRPr="00F82001" w:rsidRDefault="00830F85" w:rsidP="00830F85">
      <w:pPr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>CFE 18,90</w:t>
      </w:r>
    </w:p>
    <w:p w:rsidR="00830F85" w:rsidRPr="00830F85" w:rsidRDefault="00830F85" w:rsidP="00830F85">
      <w:pPr>
        <w:rPr>
          <w:b/>
          <w:color w:val="65A6CE"/>
        </w:rPr>
      </w:pPr>
    </w:p>
    <w:p w:rsidR="00830F85" w:rsidRPr="00F82001" w:rsidRDefault="00F82001" w:rsidP="00830F85">
      <w:pPr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 xml:space="preserve">2/ </w:t>
      </w:r>
      <w:r w:rsidR="00830F85" w:rsidRPr="00F82001">
        <w:rPr>
          <w:rFonts w:ascii="Arial" w:hAnsi="Arial" w:cs="Arial"/>
          <w:sz w:val="20"/>
          <w:szCs w:val="20"/>
        </w:rPr>
        <w:t>Budgets 2018 :</w:t>
      </w:r>
    </w:p>
    <w:p w:rsidR="00830F85" w:rsidRPr="00830F85" w:rsidRDefault="00830F85" w:rsidP="00830F85">
      <w:pPr>
        <w:rPr>
          <w:b/>
          <w:color w:val="65A6CE"/>
        </w:rPr>
      </w:pPr>
    </w:p>
    <w:p w:rsidR="00830F85" w:rsidRPr="00F82001" w:rsidRDefault="00830F85" w:rsidP="00F82001">
      <w:pPr>
        <w:jc w:val="both"/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>Monsieur le Maire présente le budget commune qui s'équilibre en recettes et en dépenses pour la section de fonctionnement à 932 813,01 € et pour la section d'investissement à 354 454 € ;  le budget assainissement qui s'équilibre en recettes et en dépenses pour la section de fonctionnement à 52 487,22 € et pour la section d'investissement à 627 392,32 €.</w:t>
      </w:r>
    </w:p>
    <w:p w:rsidR="00830F85" w:rsidRPr="00830F85" w:rsidRDefault="00830F85" w:rsidP="00830F85">
      <w:pPr>
        <w:rPr>
          <w:b/>
          <w:color w:val="65A6CE"/>
        </w:rPr>
      </w:pPr>
    </w:p>
    <w:p w:rsidR="00830F85" w:rsidRPr="00F82001" w:rsidRDefault="00830F85" w:rsidP="00F82001">
      <w:pPr>
        <w:jc w:val="both"/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>Les deux budgets sont votés à l’unanimité</w:t>
      </w:r>
      <w:r w:rsidR="00F82001">
        <w:rPr>
          <w:rFonts w:ascii="Arial" w:hAnsi="Arial" w:cs="Arial"/>
          <w:sz w:val="20"/>
          <w:szCs w:val="20"/>
        </w:rPr>
        <w:t>.</w:t>
      </w:r>
    </w:p>
    <w:p w:rsidR="00830F85" w:rsidRPr="00830F85" w:rsidRDefault="00830F85" w:rsidP="00830F85">
      <w:pPr>
        <w:rPr>
          <w:b/>
          <w:color w:val="65A6CE"/>
        </w:rPr>
      </w:pPr>
    </w:p>
    <w:p w:rsidR="00830F85" w:rsidRDefault="00F82001" w:rsidP="00830F85">
      <w:pPr>
        <w:rPr>
          <w:b/>
          <w:color w:val="65A6CE"/>
        </w:rPr>
      </w:pPr>
      <w:r w:rsidRPr="00F82001">
        <w:rPr>
          <w:rFonts w:ascii="Arial" w:hAnsi="Arial" w:cs="Arial"/>
          <w:sz w:val="20"/>
          <w:szCs w:val="20"/>
        </w:rPr>
        <w:t xml:space="preserve">3/ </w:t>
      </w:r>
      <w:r w:rsidR="00830F85" w:rsidRPr="00F82001">
        <w:rPr>
          <w:rFonts w:ascii="Arial" w:hAnsi="Arial" w:cs="Arial"/>
          <w:sz w:val="20"/>
          <w:szCs w:val="20"/>
        </w:rPr>
        <w:t>Rapport sur</w:t>
      </w:r>
      <w:r w:rsidRPr="00F82001">
        <w:rPr>
          <w:rFonts w:ascii="Arial" w:hAnsi="Arial" w:cs="Arial"/>
          <w:sz w:val="20"/>
          <w:szCs w:val="20"/>
        </w:rPr>
        <w:t xml:space="preserve"> la qualité et le prix de l’eau</w:t>
      </w:r>
    </w:p>
    <w:p w:rsidR="00F82001" w:rsidRPr="00830F85" w:rsidRDefault="00F82001" w:rsidP="00830F85">
      <w:pPr>
        <w:rPr>
          <w:b/>
          <w:color w:val="65A6CE"/>
        </w:rPr>
      </w:pPr>
    </w:p>
    <w:p w:rsidR="00830F85" w:rsidRPr="00F82001" w:rsidRDefault="00830F85" w:rsidP="00F82001">
      <w:pPr>
        <w:jc w:val="both"/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>Monsieur le Maire présente le rapport sur le prix et la qualité de l'eau pour l'année 2016.</w:t>
      </w:r>
    </w:p>
    <w:p w:rsidR="00830F85" w:rsidRPr="00F82001" w:rsidRDefault="00830F85" w:rsidP="00F82001">
      <w:pPr>
        <w:jc w:val="both"/>
        <w:rPr>
          <w:rFonts w:ascii="Arial" w:hAnsi="Arial" w:cs="Arial"/>
          <w:sz w:val="20"/>
          <w:szCs w:val="20"/>
        </w:rPr>
      </w:pPr>
    </w:p>
    <w:p w:rsidR="00830F85" w:rsidRPr="00F82001" w:rsidRDefault="00830F85" w:rsidP="00F82001">
      <w:pPr>
        <w:jc w:val="both"/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>Après étude et discussion, le conseil municipal adopte ce rapport.</w:t>
      </w:r>
    </w:p>
    <w:p w:rsidR="00830F85" w:rsidRPr="00830F85" w:rsidRDefault="00830F85" w:rsidP="00830F85">
      <w:pPr>
        <w:rPr>
          <w:b/>
          <w:color w:val="65A6CE"/>
        </w:rPr>
      </w:pPr>
    </w:p>
    <w:p w:rsidR="00830F85" w:rsidRPr="00F82001" w:rsidRDefault="00F82001" w:rsidP="00830F85">
      <w:pPr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 xml:space="preserve">4/ </w:t>
      </w:r>
      <w:r w:rsidR="00830F85" w:rsidRPr="00F82001">
        <w:rPr>
          <w:rFonts w:ascii="Arial" w:hAnsi="Arial" w:cs="Arial"/>
          <w:sz w:val="20"/>
          <w:szCs w:val="20"/>
        </w:rPr>
        <w:t>Modifi</w:t>
      </w:r>
      <w:r>
        <w:rPr>
          <w:rFonts w:ascii="Arial" w:hAnsi="Arial" w:cs="Arial"/>
          <w:sz w:val="20"/>
          <w:szCs w:val="20"/>
        </w:rPr>
        <w:t>cation statuts de la Fourrière</w:t>
      </w:r>
    </w:p>
    <w:p w:rsidR="00830F85" w:rsidRPr="00830F85" w:rsidRDefault="00830F85" w:rsidP="00830F85">
      <w:pPr>
        <w:rPr>
          <w:b/>
          <w:color w:val="65A6CE"/>
        </w:rPr>
      </w:pPr>
    </w:p>
    <w:p w:rsidR="00830F85" w:rsidRPr="00F82001" w:rsidRDefault="00830F85" w:rsidP="00F82001">
      <w:pPr>
        <w:jc w:val="both"/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>Monsieur le Maire, présente aux membres du conseil municipal,</w:t>
      </w:r>
      <w:bookmarkStart w:id="0" w:name="_GoBack"/>
      <w:bookmarkEnd w:id="0"/>
      <w:r w:rsidRPr="00F82001">
        <w:rPr>
          <w:rFonts w:ascii="Arial" w:hAnsi="Arial" w:cs="Arial"/>
          <w:sz w:val="20"/>
          <w:szCs w:val="20"/>
        </w:rPr>
        <w:t xml:space="preserve"> le projet modificatif des statuts du Syndicat mixte de la fourrière approuvé par le conseil syndical lors de sa séance du 22 mars 2018.</w:t>
      </w:r>
    </w:p>
    <w:p w:rsidR="00830F85" w:rsidRPr="00F82001" w:rsidRDefault="00830F85" w:rsidP="00F82001">
      <w:pPr>
        <w:jc w:val="both"/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 xml:space="preserve">Celui-ci porte exclusivement sur l’adhésion au syndicat de la commune de </w:t>
      </w:r>
      <w:proofErr w:type="spellStart"/>
      <w:r w:rsidRPr="00F82001">
        <w:rPr>
          <w:rFonts w:ascii="Arial" w:hAnsi="Arial" w:cs="Arial"/>
          <w:sz w:val="20"/>
          <w:szCs w:val="20"/>
        </w:rPr>
        <w:t>Barbezières</w:t>
      </w:r>
      <w:proofErr w:type="spellEnd"/>
      <w:r w:rsidRPr="00F82001">
        <w:rPr>
          <w:rFonts w:ascii="Arial" w:hAnsi="Arial" w:cs="Arial"/>
          <w:sz w:val="20"/>
          <w:szCs w:val="20"/>
        </w:rPr>
        <w:t xml:space="preserve">, collège de Cœur-de-Charente. </w:t>
      </w:r>
    </w:p>
    <w:p w:rsidR="00830F85" w:rsidRPr="00F82001" w:rsidRDefault="00830F85" w:rsidP="00F82001">
      <w:pPr>
        <w:jc w:val="both"/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>Il appartient à présent à chaque assemblée des collectivités membres de se prononcer sur cet élargissement.</w:t>
      </w:r>
    </w:p>
    <w:p w:rsidR="00830F85" w:rsidRPr="00F82001" w:rsidRDefault="00830F85" w:rsidP="00F82001">
      <w:pPr>
        <w:jc w:val="both"/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>Monsieur le Maire, soumet le projet modificatif de statuts au conseil municipal.</w:t>
      </w:r>
    </w:p>
    <w:p w:rsidR="00830F85" w:rsidRPr="00F82001" w:rsidRDefault="00830F85" w:rsidP="00F82001">
      <w:pPr>
        <w:jc w:val="both"/>
        <w:rPr>
          <w:rFonts w:ascii="Arial" w:hAnsi="Arial" w:cs="Arial"/>
          <w:sz w:val="20"/>
          <w:szCs w:val="20"/>
        </w:rPr>
      </w:pPr>
    </w:p>
    <w:p w:rsidR="008818B3" w:rsidRPr="00F82001" w:rsidRDefault="00830F85" w:rsidP="00F82001">
      <w:pPr>
        <w:jc w:val="both"/>
        <w:rPr>
          <w:rFonts w:ascii="Arial" w:hAnsi="Arial" w:cs="Arial"/>
          <w:sz w:val="20"/>
          <w:szCs w:val="20"/>
        </w:rPr>
      </w:pPr>
      <w:r w:rsidRPr="00F82001">
        <w:rPr>
          <w:rFonts w:ascii="Arial" w:hAnsi="Arial" w:cs="Arial"/>
          <w:sz w:val="20"/>
          <w:szCs w:val="20"/>
        </w:rPr>
        <w:t>Après en avoir débattu, le Conseil municipal approuve la proposition de modifications de statuts présentée.</w:t>
      </w:r>
      <w:r w:rsidR="00697ADE" w:rsidRPr="00F82001">
        <w:rPr>
          <w:rFonts w:ascii="Arial" w:hAnsi="Arial" w:cs="Arial"/>
          <w:sz w:val="20"/>
          <w:szCs w:val="20"/>
        </w:rPr>
        <w:t xml:space="preserve"> </w:t>
      </w:r>
    </w:p>
    <w:sectPr w:rsidR="008818B3" w:rsidRPr="00F82001" w:rsidSect="0088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53"/>
    <w:rsid w:val="00071253"/>
    <w:rsid w:val="00086FC8"/>
    <w:rsid w:val="0010330C"/>
    <w:rsid w:val="00137D46"/>
    <w:rsid w:val="00196CF9"/>
    <w:rsid w:val="001A49D7"/>
    <w:rsid w:val="00236DD8"/>
    <w:rsid w:val="002B2AFD"/>
    <w:rsid w:val="002D5B66"/>
    <w:rsid w:val="002F5E1F"/>
    <w:rsid w:val="00344699"/>
    <w:rsid w:val="004237AD"/>
    <w:rsid w:val="004C612A"/>
    <w:rsid w:val="004E684A"/>
    <w:rsid w:val="004E7F6A"/>
    <w:rsid w:val="00510E1F"/>
    <w:rsid w:val="0051179A"/>
    <w:rsid w:val="00523E9B"/>
    <w:rsid w:val="005317BC"/>
    <w:rsid w:val="00667CDF"/>
    <w:rsid w:val="00671FB9"/>
    <w:rsid w:val="00682157"/>
    <w:rsid w:val="00684EE4"/>
    <w:rsid w:val="00697ADE"/>
    <w:rsid w:val="006C2150"/>
    <w:rsid w:val="006C456A"/>
    <w:rsid w:val="00830F85"/>
    <w:rsid w:val="008818B3"/>
    <w:rsid w:val="00887F1E"/>
    <w:rsid w:val="008933BE"/>
    <w:rsid w:val="00906A4B"/>
    <w:rsid w:val="00963618"/>
    <w:rsid w:val="009D518C"/>
    <w:rsid w:val="00A2331E"/>
    <w:rsid w:val="00AF5E35"/>
    <w:rsid w:val="00B3319F"/>
    <w:rsid w:val="00B700CC"/>
    <w:rsid w:val="00BC6526"/>
    <w:rsid w:val="00C7360A"/>
    <w:rsid w:val="00C92F11"/>
    <w:rsid w:val="00DA78BB"/>
    <w:rsid w:val="00DC5A7D"/>
    <w:rsid w:val="00DE322D"/>
    <w:rsid w:val="00DF07E3"/>
    <w:rsid w:val="00DF1630"/>
    <w:rsid w:val="00E34A7E"/>
    <w:rsid w:val="00E54269"/>
    <w:rsid w:val="00EC56FC"/>
    <w:rsid w:val="00F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C484E-5CCD-45CE-9698-AB530BBE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aurelie</cp:lastModifiedBy>
  <cp:revision>2</cp:revision>
  <dcterms:created xsi:type="dcterms:W3CDTF">2019-03-14T09:59:00Z</dcterms:created>
  <dcterms:modified xsi:type="dcterms:W3CDTF">2019-03-14T09:59:00Z</dcterms:modified>
</cp:coreProperties>
</file>